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791" w:rsidRDefault="00896791" w:rsidP="00002023">
      <w:pPr>
        <w:spacing w:line="360" w:lineRule="auto"/>
        <w:jc w:val="center"/>
        <w:rPr>
          <w:b/>
          <w:bCs/>
          <w:sz w:val="24"/>
        </w:rPr>
      </w:pPr>
      <w:bookmarkStart w:id="0" w:name="_GoBack"/>
      <w:r>
        <w:rPr>
          <w:rFonts w:hint="eastAsia"/>
          <w:b/>
          <w:bCs/>
          <w:sz w:val="24"/>
        </w:rPr>
        <w:t>《夜上受降城闻笛》教案设计</w:t>
      </w:r>
    </w:p>
    <w:bookmarkEnd w:id="0"/>
    <w:p w:rsidR="00896791" w:rsidRPr="00751442" w:rsidRDefault="00896791" w:rsidP="00751442">
      <w:pPr>
        <w:spacing w:line="360" w:lineRule="auto"/>
        <w:ind w:firstLineChars="200" w:firstLine="422"/>
        <w:jc w:val="left"/>
        <w:rPr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【教学目标】</w:t>
      </w:r>
    </w:p>
    <w:p w:rsidR="00751442" w:rsidRPr="00751442" w:rsidRDefault="00751442" w:rsidP="00751442">
      <w:pPr>
        <w:spacing w:line="360" w:lineRule="auto"/>
        <w:ind w:leftChars="50" w:left="105" w:firstLineChars="200" w:firstLine="420"/>
        <w:rPr>
          <w:rFonts w:ascii="宋体" w:hAnsi="宋体"/>
          <w:szCs w:val="21"/>
        </w:rPr>
      </w:pPr>
      <w:r w:rsidRPr="00751442">
        <w:rPr>
          <w:rFonts w:ascii="宋体" w:hAnsi="宋体" w:hint="eastAsia"/>
          <w:szCs w:val="21"/>
        </w:rPr>
        <w:t>1.通过诵读并结合注释，学生能够说出本诗大意。</w:t>
      </w:r>
    </w:p>
    <w:p w:rsidR="0030300C" w:rsidRPr="0030300C" w:rsidRDefault="003E27FB" w:rsidP="00751442">
      <w:pPr>
        <w:spacing w:line="360" w:lineRule="auto"/>
        <w:ind w:leftChars="50" w:left="105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055906">
        <w:rPr>
          <w:rFonts w:ascii="宋体" w:hAnsi="宋体" w:hint="eastAsia"/>
          <w:szCs w:val="21"/>
        </w:rPr>
        <w:t>借助诗人背景资料及练笔等活动，学生能进一步走进作者，表达出作者的思乡之情。</w:t>
      </w:r>
    </w:p>
    <w:p w:rsidR="00896791" w:rsidRDefault="0030300C" w:rsidP="00751442">
      <w:pPr>
        <w:spacing w:line="360" w:lineRule="auto"/>
        <w:ind w:leftChars="50" w:left="105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055906">
        <w:rPr>
          <w:rFonts w:ascii="宋体" w:hAnsi="宋体" w:hint="eastAsia"/>
          <w:szCs w:val="21"/>
        </w:rPr>
        <w:t>通过赏</w:t>
      </w:r>
      <w:r w:rsidR="000A74DD">
        <w:rPr>
          <w:rFonts w:ascii="宋体" w:hAnsi="宋体" w:hint="eastAsia"/>
          <w:szCs w:val="21"/>
        </w:rPr>
        <w:t>析与比较阅读</w:t>
      </w:r>
      <w:r w:rsidR="00055906">
        <w:rPr>
          <w:rFonts w:ascii="宋体" w:hAnsi="宋体" w:hint="eastAsia"/>
          <w:szCs w:val="21"/>
        </w:rPr>
        <w:t>，学生能说出“情景交融”“正面表达”等表达技巧的妙处并熟读成诵。</w:t>
      </w:r>
    </w:p>
    <w:p w:rsidR="00896791" w:rsidRDefault="00896791" w:rsidP="00751442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【教学重点】</w:t>
      </w:r>
    </w:p>
    <w:p w:rsidR="00685AAB" w:rsidRDefault="00685AAB" w:rsidP="00751442">
      <w:pPr>
        <w:spacing w:line="360" w:lineRule="auto"/>
        <w:ind w:leftChars="50" w:left="105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817B06" w:rsidRPr="00817B06">
        <w:rPr>
          <w:rFonts w:ascii="宋体" w:hAnsi="宋体" w:hint="eastAsia"/>
          <w:szCs w:val="21"/>
        </w:rPr>
        <w:t xml:space="preserve"> </w:t>
      </w:r>
      <w:r w:rsidR="00817B06">
        <w:rPr>
          <w:rFonts w:ascii="宋体" w:hAnsi="宋体" w:hint="eastAsia"/>
          <w:szCs w:val="21"/>
        </w:rPr>
        <w:t>借助诗人背景资料及练笔等活动，学生能进一步走进作者，表达出作者的思乡之情。</w:t>
      </w:r>
    </w:p>
    <w:p w:rsidR="00685AAB" w:rsidRDefault="00685AAB" w:rsidP="00751442">
      <w:pPr>
        <w:spacing w:line="360" w:lineRule="auto"/>
        <w:ind w:leftChars="50" w:left="105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817B06" w:rsidRPr="00817B06">
        <w:rPr>
          <w:rFonts w:ascii="宋体" w:hAnsi="宋体" w:hint="eastAsia"/>
          <w:szCs w:val="21"/>
        </w:rPr>
        <w:t xml:space="preserve"> </w:t>
      </w:r>
      <w:r w:rsidR="00817B06">
        <w:rPr>
          <w:rFonts w:ascii="宋体" w:hAnsi="宋体" w:hint="eastAsia"/>
          <w:szCs w:val="21"/>
        </w:rPr>
        <w:t>通过赏析活动，学生能说出“情景交融”“正面表达”等表达技巧的妙处并熟读成诵。</w:t>
      </w:r>
    </w:p>
    <w:p w:rsidR="00751442" w:rsidRPr="00751442" w:rsidRDefault="00751442" w:rsidP="00751442">
      <w:pPr>
        <w:spacing w:line="360" w:lineRule="auto"/>
        <w:ind w:firstLineChars="200" w:firstLine="422"/>
        <w:rPr>
          <w:rFonts w:ascii="新宋体" w:eastAsia="新宋体" w:hAnsi="新宋体" w:cs="新宋体"/>
          <w:b/>
          <w:bCs/>
          <w:szCs w:val="21"/>
        </w:rPr>
      </w:pPr>
      <w:r w:rsidRPr="00751442">
        <w:rPr>
          <w:rFonts w:ascii="新宋体" w:eastAsia="新宋体" w:hAnsi="新宋体" w:cs="新宋体" w:hint="eastAsia"/>
          <w:b/>
          <w:bCs/>
          <w:szCs w:val="21"/>
        </w:rPr>
        <w:t>【教学难点】</w:t>
      </w:r>
    </w:p>
    <w:p w:rsidR="00751442" w:rsidRPr="00751442" w:rsidRDefault="00751442" w:rsidP="00751442">
      <w:pPr>
        <w:spacing w:line="360" w:lineRule="auto"/>
        <w:ind w:leftChars="50" w:left="105" w:firstLineChars="200" w:firstLine="420"/>
        <w:rPr>
          <w:rFonts w:ascii="宋体" w:hAnsi="宋体"/>
          <w:szCs w:val="21"/>
        </w:rPr>
      </w:pPr>
      <w:r w:rsidRPr="00751442">
        <w:rPr>
          <w:rFonts w:ascii="宋体" w:hAnsi="宋体" w:hint="eastAsia"/>
          <w:szCs w:val="21"/>
        </w:rPr>
        <w:t>通过赏析活动，学生能说出“情景交融”“正面表达”等表达技巧的妙处。</w:t>
      </w:r>
    </w:p>
    <w:p w:rsidR="00751442" w:rsidRPr="00751442" w:rsidRDefault="00751442" w:rsidP="00751442">
      <w:pPr>
        <w:spacing w:line="360" w:lineRule="auto"/>
        <w:ind w:firstLineChars="200" w:firstLine="422"/>
        <w:rPr>
          <w:rFonts w:ascii="新宋体" w:eastAsia="新宋体" w:hAnsi="新宋体" w:cs="新宋体"/>
          <w:b/>
          <w:bCs/>
          <w:szCs w:val="21"/>
        </w:rPr>
      </w:pPr>
      <w:r w:rsidRPr="00751442">
        <w:rPr>
          <w:rFonts w:ascii="新宋体" w:eastAsia="新宋体" w:hAnsi="新宋体" w:cs="新宋体" w:hint="eastAsia"/>
          <w:b/>
          <w:bCs/>
          <w:szCs w:val="21"/>
        </w:rPr>
        <w:t>【教学方法】</w:t>
      </w:r>
    </w:p>
    <w:p w:rsidR="00751442" w:rsidRPr="00751442" w:rsidRDefault="00751442" w:rsidP="00751442">
      <w:pPr>
        <w:spacing w:line="360" w:lineRule="auto"/>
        <w:ind w:leftChars="50" w:left="105" w:firstLineChars="200" w:firstLine="420"/>
        <w:rPr>
          <w:rFonts w:ascii="宋体" w:hAnsi="宋体"/>
          <w:szCs w:val="21"/>
        </w:rPr>
      </w:pPr>
      <w:r w:rsidRPr="00751442">
        <w:rPr>
          <w:rFonts w:ascii="宋体" w:hAnsi="宋体" w:hint="eastAsia"/>
          <w:szCs w:val="21"/>
        </w:rPr>
        <w:t>赏读法  批注法  读写结合法</w:t>
      </w:r>
    </w:p>
    <w:p w:rsidR="00751442" w:rsidRPr="00751442" w:rsidRDefault="00751442" w:rsidP="00751442">
      <w:pPr>
        <w:spacing w:line="360" w:lineRule="auto"/>
        <w:ind w:firstLineChars="200" w:firstLine="422"/>
        <w:rPr>
          <w:rFonts w:ascii="新宋体" w:eastAsia="新宋体" w:hAnsi="新宋体" w:cs="新宋体"/>
          <w:b/>
          <w:bCs/>
          <w:szCs w:val="21"/>
        </w:rPr>
      </w:pPr>
      <w:r w:rsidRPr="00751442">
        <w:rPr>
          <w:rFonts w:ascii="新宋体" w:eastAsia="新宋体" w:hAnsi="新宋体" w:cs="新宋体" w:hint="eastAsia"/>
          <w:b/>
          <w:bCs/>
          <w:szCs w:val="21"/>
        </w:rPr>
        <w:t>【教学过程】</w:t>
      </w:r>
    </w:p>
    <w:p w:rsidR="00896791" w:rsidRDefault="00751442" w:rsidP="00751442">
      <w:pPr>
        <w:spacing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一、</w:t>
      </w:r>
      <w:r w:rsidR="00896791">
        <w:rPr>
          <w:rFonts w:hint="eastAsia"/>
          <w:b/>
          <w:bCs/>
        </w:rPr>
        <w:t>导入</w:t>
      </w:r>
    </w:p>
    <w:p w:rsidR="00B1544F" w:rsidRPr="00B1544F" w:rsidRDefault="00B1544F" w:rsidP="00B1544F">
      <w:pPr>
        <w:spacing w:line="360" w:lineRule="auto"/>
        <w:ind w:firstLine="420"/>
      </w:pPr>
      <w:r w:rsidRPr="00B1544F">
        <w:rPr>
          <w:rFonts w:hint="eastAsia"/>
        </w:rPr>
        <w:t>1.</w:t>
      </w:r>
      <w:r w:rsidRPr="00B1544F">
        <w:rPr>
          <w:rFonts w:hint="eastAsia"/>
        </w:rPr>
        <w:t>了解边塞诗这种诗体。</w:t>
      </w:r>
    </w:p>
    <w:p w:rsidR="00B1544F" w:rsidRPr="00B1544F" w:rsidRDefault="00B1544F" w:rsidP="00B1544F">
      <w:pPr>
        <w:spacing w:line="360" w:lineRule="auto"/>
        <w:ind w:firstLine="420"/>
      </w:pPr>
      <w:r w:rsidRPr="00B1544F">
        <w:rPr>
          <w:rFonts w:hint="eastAsia"/>
        </w:rPr>
        <w:t>2.</w:t>
      </w:r>
      <w:r w:rsidRPr="00B1544F">
        <w:rPr>
          <w:rFonts w:hint="eastAsia"/>
        </w:rPr>
        <w:t>从李白的《关山月》和王昌龄《从军行七首·其四》</w:t>
      </w:r>
      <w:r>
        <w:rPr>
          <w:rFonts w:hint="eastAsia"/>
        </w:rPr>
        <w:t>这两首诗感受边塞诗魅力。</w:t>
      </w:r>
    </w:p>
    <w:p w:rsidR="003626A6" w:rsidRDefault="00EC61FB" w:rsidP="00751442">
      <w:pPr>
        <w:spacing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二、初读——知</w:t>
      </w:r>
      <w:r w:rsidR="003626A6" w:rsidRPr="003626A6">
        <w:rPr>
          <w:rFonts w:hint="eastAsia"/>
          <w:b/>
          <w:bCs/>
        </w:rPr>
        <w:t>诗意</w:t>
      </w:r>
    </w:p>
    <w:p w:rsidR="0088576D" w:rsidRPr="0088576D" w:rsidRDefault="0088576D" w:rsidP="00751442">
      <w:pPr>
        <w:spacing w:line="360" w:lineRule="auto"/>
        <w:ind w:firstLineChars="200" w:firstLine="420"/>
      </w:pPr>
      <w:r w:rsidRPr="0088576D">
        <w:rPr>
          <w:rFonts w:hint="eastAsia"/>
        </w:rPr>
        <w:t>1</w:t>
      </w:r>
      <w:r w:rsidR="00751442">
        <w:rPr>
          <w:rFonts w:hint="eastAsia"/>
        </w:rPr>
        <w:t>.</w:t>
      </w:r>
      <w:r w:rsidRPr="0088576D">
        <w:rPr>
          <w:rFonts w:hint="eastAsia"/>
        </w:rPr>
        <w:t>提示重要词语的意思</w:t>
      </w:r>
    </w:p>
    <w:p w:rsidR="0088576D" w:rsidRPr="0088576D" w:rsidRDefault="0088576D" w:rsidP="00751442">
      <w:pPr>
        <w:spacing w:line="360" w:lineRule="auto"/>
        <w:ind w:firstLineChars="200" w:firstLine="420"/>
      </w:pPr>
      <w:r w:rsidRPr="0088576D">
        <w:rPr>
          <w:rFonts w:hint="eastAsia"/>
        </w:rPr>
        <w:t>⑴受降城</w:t>
      </w:r>
      <w:r w:rsidRPr="0088576D">
        <w:rPr>
          <w:rFonts w:hint="eastAsia"/>
        </w:rPr>
        <w:t>:</w:t>
      </w:r>
      <w:r w:rsidRPr="0088576D">
        <w:rPr>
          <w:rFonts w:hint="eastAsia"/>
        </w:rPr>
        <w:t>唐初名将张仁愿为了防御突厥，在黄河以北筑受降城，分东、中、西三城，都在今内蒙古自治区境内。</w:t>
      </w:r>
    </w:p>
    <w:p w:rsidR="0088576D" w:rsidRPr="0088576D" w:rsidRDefault="0088576D" w:rsidP="00751442">
      <w:pPr>
        <w:spacing w:line="360" w:lineRule="auto"/>
        <w:ind w:firstLineChars="200" w:firstLine="420"/>
      </w:pPr>
      <w:r>
        <w:rPr>
          <w:rFonts w:hint="eastAsia"/>
        </w:rPr>
        <w:t>⑵回乐烽</w:t>
      </w:r>
      <w:r w:rsidRPr="0088576D">
        <w:rPr>
          <w:rFonts w:hint="eastAsia"/>
        </w:rPr>
        <w:t xml:space="preserve">: </w:t>
      </w:r>
      <w:r w:rsidRPr="0088576D">
        <w:rPr>
          <w:rFonts w:hint="eastAsia"/>
        </w:rPr>
        <w:t>回乐县附近的烽火台。一作</w:t>
      </w:r>
      <w:r w:rsidRPr="0088576D">
        <w:rPr>
          <w:rFonts w:hint="eastAsia"/>
        </w:rPr>
        <w:t>"</w:t>
      </w:r>
      <w:r>
        <w:rPr>
          <w:rFonts w:hint="eastAsia"/>
        </w:rPr>
        <w:t>回乐峰</w:t>
      </w:r>
      <w:r w:rsidRPr="0088576D">
        <w:rPr>
          <w:rFonts w:hint="eastAsia"/>
        </w:rPr>
        <w:t>":</w:t>
      </w:r>
      <w:r w:rsidRPr="0088576D">
        <w:rPr>
          <w:rFonts w:hint="eastAsia"/>
        </w:rPr>
        <w:t>即当地山峰。指唐代有回乐县，灵州治所，在今宁夏回族自治区灵武县西南。</w:t>
      </w:r>
    </w:p>
    <w:p w:rsidR="0088576D" w:rsidRDefault="0088576D" w:rsidP="00751442">
      <w:pPr>
        <w:spacing w:line="360" w:lineRule="auto"/>
        <w:ind w:firstLineChars="200" w:firstLine="420"/>
      </w:pPr>
      <w:r w:rsidRPr="0088576D">
        <w:rPr>
          <w:rFonts w:hint="eastAsia"/>
        </w:rPr>
        <w:t>⑶芦管</w:t>
      </w:r>
      <w:r w:rsidRPr="0088576D">
        <w:rPr>
          <w:rFonts w:hint="eastAsia"/>
        </w:rPr>
        <w:t>:</w:t>
      </w:r>
      <w:r w:rsidRPr="0088576D">
        <w:rPr>
          <w:rFonts w:hint="eastAsia"/>
        </w:rPr>
        <w:t>笛子。一作</w:t>
      </w:r>
      <w:r w:rsidRPr="0088576D">
        <w:rPr>
          <w:rFonts w:hint="eastAsia"/>
        </w:rPr>
        <w:t>"</w:t>
      </w:r>
      <w:r w:rsidRPr="0088576D">
        <w:rPr>
          <w:rFonts w:hint="eastAsia"/>
        </w:rPr>
        <w:t>芦笛</w:t>
      </w:r>
      <w:r w:rsidRPr="0088576D">
        <w:rPr>
          <w:rFonts w:hint="eastAsia"/>
        </w:rPr>
        <w:t>"</w:t>
      </w:r>
      <w:r w:rsidRPr="0088576D">
        <w:rPr>
          <w:rFonts w:hint="eastAsia"/>
        </w:rPr>
        <w:t>。</w:t>
      </w:r>
    </w:p>
    <w:p w:rsidR="00F149F7" w:rsidRDefault="00F149F7" w:rsidP="00751442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师范读，生自由读</w:t>
      </w:r>
      <w:r w:rsidR="00EC61FB">
        <w:rPr>
          <w:rFonts w:hint="eastAsia"/>
        </w:rPr>
        <w:t>，师生共读</w:t>
      </w:r>
      <w:r w:rsidR="00CE3615">
        <w:rPr>
          <w:rFonts w:hint="eastAsia"/>
        </w:rPr>
        <w:t>。点拨朗读技</w:t>
      </w:r>
      <w:r>
        <w:rPr>
          <w:rFonts w:hint="eastAsia"/>
        </w:rPr>
        <w:t>巧</w:t>
      </w:r>
      <w:r w:rsidR="00243EB9">
        <w:rPr>
          <w:rFonts w:hint="eastAsia"/>
        </w:rPr>
        <w:t>：节奏、重音</w:t>
      </w:r>
      <w:r w:rsidR="00EC61FB">
        <w:rPr>
          <w:rFonts w:hint="eastAsia"/>
        </w:rPr>
        <w:t>、缓急、强调。</w:t>
      </w:r>
    </w:p>
    <w:p w:rsidR="00ED23B1" w:rsidRDefault="00ED23B1" w:rsidP="00751442">
      <w:pPr>
        <w:spacing w:line="360" w:lineRule="auto"/>
        <w:ind w:firstLineChars="200" w:firstLine="420"/>
      </w:pPr>
      <w:r>
        <w:rPr>
          <w:rFonts w:hint="eastAsia"/>
        </w:rPr>
        <w:t>3.</w:t>
      </w:r>
      <w:r w:rsidR="004345A4">
        <w:rPr>
          <w:rFonts w:hint="eastAsia"/>
        </w:rPr>
        <w:t>初读后可以感知：这首边塞诗表达的是</w:t>
      </w:r>
      <w:r>
        <w:rPr>
          <w:rFonts w:hint="eastAsia"/>
        </w:rPr>
        <w:t>戍守边塞将士们</w:t>
      </w:r>
      <w:r w:rsidR="004345A4">
        <w:rPr>
          <w:rFonts w:hint="eastAsia"/>
        </w:rPr>
        <w:t>的思乡愁思。</w:t>
      </w:r>
    </w:p>
    <w:p w:rsidR="00EC61FB" w:rsidRPr="004345A4" w:rsidRDefault="00EC61FB" w:rsidP="00751442">
      <w:pPr>
        <w:spacing w:line="360" w:lineRule="auto"/>
        <w:ind w:firstLineChars="200" w:firstLine="422"/>
        <w:rPr>
          <w:b/>
          <w:bCs/>
        </w:rPr>
      </w:pPr>
      <w:r w:rsidRPr="004345A4">
        <w:rPr>
          <w:rFonts w:hint="eastAsia"/>
          <w:b/>
          <w:bCs/>
        </w:rPr>
        <w:t>三、</w:t>
      </w:r>
      <w:r w:rsidR="004345A4" w:rsidRPr="004345A4">
        <w:rPr>
          <w:rFonts w:hint="eastAsia"/>
          <w:b/>
          <w:bCs/>
        </w:rPr>
        <w:t>知人论世——</w:t>
      </w:r>
      <w:r w:rsidRPr="004345A4">
        <w:rPr>
          <w:rFonts w:hint="eastAsia"/>
          <w:b/>
          <w:bCs/>
        </w:rPr>
        <w:t>明背景</w:t>
      </w:r>
    </w:p>
    <w:p w:rsidR="00EC61FB" w:rsidRDefault="00EC61FB" w:rsidP="00751442">
      <w:pPr>
        <w:spacing w:line="360" w:lineRule="auto"/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诗人李益</w:t>
      </w:r>
      <w:r w:rsidR="00E070D0">
        <w:rPr>
          <w:rFonts w:hint="eastAsia"/>
        </w:rPr>
        <w:t>介绍</w:t>
      </w:r>
    </w:p>
    <w:p w:rsidR="00ED23B1" w:rsidRDefault="00ED23B1" w:rsidP="00C574D1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此诗写作</w:t>
      </w:r>
      <w:r w:rsidR="00BC33B6">
        <w:rPr>
          <w:rFonts w:hint="eastAsia"/>
        </w:rPr>
        <w:t>背景</w:t>
      </w:r>
      <w:r w:rsidR="00E070D0">
        <w:rPr>
          <w:rFonts w:hint="eastAsia"/>
        </w:rPr>
        <w:t>介绍</w:t>
      </w:r>
    </w:p>
    <w:p w:rsidR="00AB21FA" w:rsidRPr="00CF72B6" w:rsidRDefault="00AB21FA" w:rsidP="00751442">
      <w:pPr>
        <w:spacing w:line="360" w:lineRule="auto"/>
        <w:ind w:firstLineChars="200" w:firstLine="422"/>
        <w:rPr>
          <w:b/>
          <w:bCs/>
        </w:rPr>
      </w:pPr>
      <w:r w:rsidRPr="00CF72B6">
        <w:rPr>
          <w:rFonts w:hint="eastAsia"/>
          <w:b/>
          <w:bCs/>
        </w:rPr>
        <w:t>四、品读——悟诗情</w:t>
      </w:r>
    </w:p>
    <w:p w:rsidR="00C574D1" w:rsidRPr="00E070D0" w:rsidRDefault="00764BB0" w:rsidP="00E070D0">
      <w:pPr>
        <w:widowControl/>
        <w:spacing w:line="360" w:lineRule="auto"/>
        <w:ind w:firstLineChars="200" w:firstLine="422"/>
        <w:jc w:val="left"/>
        <w:rPr>
          <w:b/>
        </w:rPr>
      </w:pPr>
      <w:r w:rsidRPr="00E070D0">
        <w:rPr>
          <w:rFonts w:hint="eastAsia"/>
          <w:b/>
        </w:rPr>
        <w:t>1.</w:t>
      </w:r>
      <w:r w:rsidR="00C574D1" w:rsidRPr="00E070D0">
        <w:rPr>
          <w:rFonts w:hint="eastAsia"/>
          <w:b/>
        </w:rPr>
        <w:t>含蓄蕴藉</w:t>
      </w:r>
      <w:r w:rsidR="00C574D1" w:rsidRPr="00E070D0">
        <w:rPr>
          <w:rFonts w:hint="eastAsia"/>
          <w:b/>
        </w:rPr>
        <w:t xml:space="preserve"> </w:t>
      </w:r>
      <w:r w:rsidR="00E070D0" w:rsidRPr="00E070D0">
        <w:rPr>
          <w:rFonts w:hint="eastAsia"/>
          <w:b/>
        </w:rPr>
        <w:t xml:space="preserve"> </w:t>
      </w:r>
      <w:r w:rsidR="00C574D1" w:rsidRPr="00E070D0">
        <w:rPr>
          <w:rFonts w:hint="eastAsia"/>
          <w:b/>
        </w:rPr>
        <w:t>情景交融</w:t>
      </w:r>
    </w:p>
    <w:p w:rsidR="00C574D1" w:rsidRDefault="009478FF" w:rsidP="00C574D1">
      <w:pPr>
        <w:widowControl/>
        <w:spacing w:line="360" w:lineRule="auto"/>
        <w:ind w:firstLineChars="200" w:firstLine="420"/>
        <w:jc w:val="left"/>
      </w:pPr>
      <w:r w:rsidRPr="00C574D1">
        <w:rPr>
          <w:rFonts w:hint="eastAsia"/>
        </w:rPr>
        <w:lastRenderedPageBreak/>
        <w:t>前两句诗中写了哪些</w:t>
      </w:r>
      <w:r w:rsidR="00CE3615" w:rsidRPr="00C574D1">
        <w:rPr>
          <w:rFonts w:hint="eastAsia"/>
        </w:rPr>
        <w:t>边塞</w:t>
      </w:r>
      <w:r w:rsidRPr="00C574D1">
        <w:rPr>
          <w:rFonts w:hint="eastAsia"/>
        </w:rPr>
        <w:t>独有的景物呢？烽火台、沙漠、受降城、月亮</w:t>
      </w:r>
      <w:r w:rsidR="00FA6C17" w:rsidRPr="00C574D1">
        <w:rPr>
          <w:rFonts w:hint="eastAsia"/>
        </w:rPr>
        <w:t>。</w:t>
      </w:r>
    </w:p>
    <w:p w:rsidR="00FA6C17" w:rsidRPr="00C574D1" w:rsidRDefault="003D2957" w:rsidP="00C574D1">
      <w:pPr>
        <w:widowControl/>
        <w:spacing w:line="360" w:lineRule="auto"/>
        <w:ind w:firstLineChars="200" w:firstLine="420"/>
        <w:jc w:val="left"/>
      </w:pPr>
      <w:r w:rsidRPr="00C574D1">
        <w:rPr>
          <w:rFonts w:hint="eastAsia"/>
        </w:rPr>
        <w:t>“沙似雪”“</w:t>
      </w:r>
      <w:r w:rsidR="00FA6C17" w:rsidRPr="00C574D1">
        <w:rPr>
          <w:rFonts w:hint="eastAsia"/>
        </w:rPr>
        <w:t>月如霜</w:t>
      </w:r>
      <w:r w:rsidRPr="00C574D1">
        <w:rPr>
          <w:rFonts w:hint="eastAsia"/>
        </w:rPr>
        <w:t>”这</w:t>
      </w:r>
      <w:r w:rsidR="00FA6C17" w:rsidRPr="00C574D1">
        <w:rPr>
          <w:rFonts w:hint="eastAsia"/>
        </w:rPr>
        <w:t>两个比喻给你什么感觉？雪和霜都是白色的，而且是寒冷的。诗人借助这寒冷凄清的景物来渲染心境的愁惨凄凉。</w:t>
      </w:r>
    </w:p>
    <w:p w:rsidR="00C574D1" w:rsidRDefault="00CE3615" w:rsidP="00C574D1">
      <w:pPr>
        <w:widowControl/>
        <w:spacing w:line="360" w:lineRule="auto"/>
        <w:ind w:firstLineChars="200" w:firstLine="422"/>
        <w:jc w:val="left"/>
      </w:pPr>
      <w:r w:rsidRPr="00C574D1">
        <w:rPr>
          <w:rFonts w:hint="eastAsia"/>
          <w:b/>
        </w:rPr>
        <w:t>点拨朗读技巧：</w:t>
      </w:r>
      <w:r>
        <w:rPr>
          <w:rFonts w:hint="eastAsia"/>
        </w:rPr>
        <w:t>同学们再试着读这两句诗，在前面朗读的基础上，把“愁惨凄凉”的感觉读出来，读出诗歌的情致。</w:t>
      </w:r>
    </w:p>
    <w:p w:rsidR="00FA6C17" w:rsidRDefault="00FA6C17" w:rsidP="00C574D1">
      <w:pPr>
        <w:widowControl/>
        <w:spacing w:line="360" w:lineRule="auto"/>
        <w:ind w:firstLineChars="200" w:firstLine="422"/>
        <w:jc w:val="left"/>
      </w:pPr>
      <w:r w:rsidRPr="00C574D1">
        <w:rPr>
          <w:rFonts w:hint="eastAsia"/>
          <w:b/>
        </w:rPr>
        <w:t>延</w:t>
      </w:r>
      <w:r w:rsidR="007B0CAB" w:rsidRPr="00C574D1">
        <w:rPr>
          <w:rFonts w:hint="eastAsia"/>
          <w:b/>
        </w:rPr>
        <w:t>伸</w:t>
      </w:r>
      <w:r w:rsidRPr="00C574D1">
        <w:rPr>
          <w:rFonts w:hint="eastAsia"/>
          <w:b/>
        </w:rPr>
        <w:t>：</w:t>
      </w:r>
      <w:r w:rsidR="00C574D1">
        <w:t xml:space="preserve"> </w:t>
      </w:r>
      <w:r w:rsidR="00C574D1">
        <w:rPr>
          <w:rFonts w:hint="eastAsia"/>
        </w:rPr>
        <w:t>通过列举不同写月的诗歌，使学生进一步感受“</w:t>
      </w:r>
      <w:r w:rsidRPr="00C574D1">
        <w:rPr>
          <w:rFonts w:hint="eastAsia"/>
        </w:rPr>
        <w:t>一切景语皆情语</w:t>
      </w:r>
      <w:r w:rsidR="00C574D1">
        <w:rPr>
          <w:rFonts w:hint="eastAsia"/>
        </w:rPr>
        <w:t>”，</w:t>
      </w:r>
      <w:r w:rsidRPr="00C574D1">
        <w:rPr>
          <w:rFonts w:hint="eastAsia"/>
        </w:rPr>
        <w:t>一轮明月照古今，但是引发的情感却因人</w:t>
      </w:r>
      <w:r w:rsidR="007B0CAB" w:rsidRPr="00C574D1">
        <w:rPr>
          <w:rFonts w:hint="eastAsia"/>
        </w:rPr>
        <w:t>、</w:t>
      </w:r>
      <w:r w:rsidRPr="00C574D1">
        <w:rPr>
          <w:rFonts w:hint="eastAsia"/>
        </w:rPr>
        <w:t>因时</w:t>
      </w:r>
      <w:r w:rsidR="007B0CAB" w:rsidRPr="00C574D1">
        <w:rPr>
          <w:rFonts w:hint="eastAsia"/>
        </w:rPr>
        <w:t>、</w:t>
      </w:r>
      <w:r w:rsidRPr="00C574D1">
        <w:rPr>
          <w:rFonts w:hint="eastAsia"/>
        </w:rPr>
        <w:t>因地而不同</w:t>
      </w:r>
      <w:r w:rsidR="000A74DD">
        <w:rPr>
          <w:rFonts w:hint="eastAsia"/>
        </w:rPr>
        <w:t>。</w:t>
      </w:r>
    </w:p>
    <w:p w:rsidR="00FA6C17" w:rsidRPr="00E070D0" w:rsidRDefault="00FA6C17" w:rsidP="00E070D0">
      <w:pPr>
        <w:widowControl/>
        <w:spacing w:line="360" w:lineRule="auto"/>
        <w:ind w:firstLineChars="200" w:firstLine="422"/>
        <w:jc w:val="left"/>
        <w:rPr>
          <w:b/>
        </w:rPr>
      </w:pPr>
      <w:r w:rsidRPr="00E070D0">
        <w:rPr>
          <w:rFonts w:hint="eastAsia"/>
          <w:b/>
        </w:rPr>
        <w:t>2.</w:t>
      </w:r>
      <w:r w:rsidR="00C574D1" w:rsidRPr="00E070D0">
        <w:rPr>
          <w:rFonts w:hint="eastAsia"/>
          <w:b/>
        </w:rPr>
        <w:t>正面抒情</w:t>
      </w:r>
      <w:r w:rsidR="00E070D0" w:rsidRPr="00E070D0">
        <w:rPr>
          <w:rFonts w:hint="eastAsia"/>
          <w:b/>
        </w:rPr>
        <w:t xml:space="preserve">  </w:t>
      </w:r>
      <w:r w:rsidR="00C574D1" w:rsidRPr="00E070D0">
        <w:rPr>
          <w:rFonts w:hint="eastAsia"/>
          <w:b/>
        </w:rPr>
        <w:t>点明主旨</w:t>
      </w:r>
    </w:p>
    <w:p w:rsidR="005451E5" w:rsidRDefault="00067F44" w:rsidP="00751442">
      <w:pPr>
        <w:widowControl/>
        <w:spacing w:line="360" w:lineRule="auto"/>
        <w:ind w:firstLineChars="200" w:firstLine="420"/>
        <w:jc w:val="left"/>
      </w:pPr>
      <w:r>
        <w:rPr>
          <w:rFonts w:hint="eastAsia"/>
        </w:rPr>
        <w:t>品</w:t>
      </w:r>
      <w:r w:rsidR="007B0CAB">
        <w:rPr>
          <w:rFonts w:hint="eastAsia"/>
        </w:rPr>
        <w:t>读</w:t>
      </w:r>
      <w:r w:rsidR="00E070D0">
        <w:rPr>
          <w:rFonts w:hint="eastAsia"/>
        </w:rPr>
        <w:t>：</w:t>
      </w:r>
      <w:r w:rsidR="007B0CAB">
        <w:rPr>
          <w:rFonts w:hint="eastAsia"/>
        </w:rPr>
        <w:t>后</w:t>
      </w:r>
      <w:r w:rsidR="005451E5">
        <w:rPr>
          <w:rFonts w:hint="eastAsia"/>
        </w:rPr>
        <w:t>两句正面抒情。作者</w:t>
      </w:r>
      <w:r w:rsidR="007B0CAB">
        <w:rPr>
          <w:rFonts w:hint="eastAsia"/>
        </w:rPr>
        <w:t>先</w:t>
      </w:r>
      <w:r w:rsidR="005451E5">
        <w:rPr>
          <w:rFonts w:hint="eastAsia"/>
        </w:rPr>
        <w:t>以声传情：</w:t>
      </w:r>
      <w:r w:rsidR="005451E5" w:rsidRPr="005451E5">
        <w:rPr>
          <w:rFonts w:hint="eastAsia"/>
        </w:rPr>
        <w:t>在万籁俱寂中，夜风送来呜呜咽咽的芦笛声。这笛声使诗人想到：是哪座烽火台上的戍卒在借芦笛声倾诉那无尽的边愁？那幽怨的笛声又触动了多少征人的思乡愁？</w:t>
      </w:r>
      <w:r w:rsidR="00696A7E" w:rsidRPr="005451E5">
        <w:rPr>
          <w:rFonts w:hint="eastAsia"/>
        </w:rPr>
        <w:t>“</w:t>
      </w:r>
      <w:r w:rsidR="00696A7E" w:rsidRPr="000A74DD">
        <w:rPr>
          <w:rFonts w:hint="eastAsia"/>
          <w:b/>
        </w:rPr>
        <w:t>不知何处</w:t>
      </w:r>
      <w:r w:rsidR="00696A7E" w:rsidRPr="005451E5">
        <w:rPr>
          <w:rFonts w:hint="eastAsia"/>
        </w:rPr>
        <w:t>”，写出了诗人月夜闻笛时的迷惘心情，映衬出夜景的空寥寂寞。“</w:t>
      </w:r>
      <w:r w:rsidR="00696A7E" w:rsidRPr="000A74DD">
        <w:rPr>
          <w:rFonts w:hint="eastAsia"/>
          <w:b/>
        </w:rPr>
        <w:t>一夜</w:t>
      </w:r>
      <w:r w:rsidR="00696A7E" w:rsidRPr="005451E5">
        <w:rPr>
          <w:rFonts w:hint="eastAsia"/>
        </w:rPr>
        <w:t>”和“</w:t>
      </w:r>
      <w:r w:rsidR="00696A7E" w:rsidRPr="000A74DD">
        <w:rPr>
          <w:rFonts w:hint="eastAsia"/>
          <w:b/>
        </w:rPr>
        <w:t>尽望</w:t>
      </w:r>
      <w:r w:rsidR="00696A7E" w:rsidRPr="005451E5">
        <w:rPr>
          <w:rFonts w:hint="eastAsia"/>
        </w:rPr>
        <w:t>”又道出征人望乡之情的深重和急切。</w:t>
      </w:r>
      <w:r w:rsidR="000A74DD">
        <w:rPr>
          <w:rFonts w:hint="eastAsia"/>
        </w:rPr>
        <w:t>读到这两句</w:t>
      </w:r>
      <w:r w:rsidR="00696A7E">
        <w:rPr>
          <w:rFonts w:hint="eastAsia"/>
        </w:rPr>
        <w:t>，眼前</w:t>
      </w:r>
      <w:r w:rsidR="00777085">
        <w:rPr>
          <w:rFonts w:hint="eastAsia"/>
        </w:rPr>
        <w:t>仿佛浮出这样的情景：将士们</w:t>
      </w:r>
      <w:r w:rsidR="00696A7E">
        <w:rPr>
          <w:rFonts w:hint="eastAsia"/>
        </w:rPr>
        <w:t>在这漫长的边塞苦寒之夜，闻笛声后纷纷</w:t>
      </w:r>
      <w:r w:rsidR="005451E5" w:rsidRPr="005451E5">
        <w:rPr>
          <w:rFonts w:hint="eastAsia"/>
        </w:rPr>
        <w:t>披衣而起，忧郁的目光掠过似雪的沙漠，如霜的月地，久久凝视着远方。</w:t>
      </w:r>
      <w:r w:rsidR="000A74DD">
        <w:rPr>
          <w:rFonts w:hint="eastAsia"/>
        </w:rPr>
        <w:t>到此，诗人的思乡之苦终于得到了释放。</w:t>
      </w:r>
    </w:p>
    <w:p w:rsidR="000A74DD" w:rsidRDefault="00525E60" w:rsidP="00525E60">
      <w:pPr>
        <w:widowControl/>
        <w:spacing w:line="360" w:lineRule="auto"/>
        <w:ind w:firstLineChars="200" w:firstLine="422"/>
        <w:jc w:val="left"/>
      </w:pPr>
      <w:r w:rsidRPr="00C574D1">
        <w:rPr>
          <w:rFonts w:hint="eastAsia"/>
          <w:b/>
        </w:rPr>
        <w:t>点拨朗读技巧：</w:t>
      </w:r>
      <w:r w:rsidR="000A74DD">
        <w:rPr>
          <w:rFonts w:hint="eastAsia"/>
        </w:rPr>
        <w:t>让我们想象着画面，体味着这份思乡之情</w:t>
      </w:r>
      <w:r>
        <w:rPr>
          <w:rFonts w:hint="eastAsia"/>
        </w:rPr>
        <w:t>，</w:t>
      </w:r>
      <w:r w:rsidR="000A74DD">
        <w:rPr>
          <w:rFonts w:hint="eastAsia"/>
        </w:rPr>
        <w:t>来朗读这两句</w:t>
      </w:r>
      <w:r>
        <w:rPr>
          <w:rFonts w:hint="eastAsia"/>
        </w:rPr>
        <w:t>。</w:t>
      </w:r>
    </w:p>
    <w:p w:rsidR="00525E60" w:rsidRPr="00E070D0" w:rsidRDefault="000A74DD" w:rsidP="00E070D0">
      <w:pPr>
        <w:widowControl/>
        <w:spacing w:line="360" w:lineRule="auto"/>
        <w:ind w:firstLineChars="200" w:firstLine="422"/>
        <w:jc w:val="left"/>
        <w:rPr>
          <w:b/>
        </w:rPr>
      </w:pPr>
      <w:r w:rsidRPr="00E070D0">
        <w:rPr>
          <w:rFonts w:hint="eastAsia"/>
          <w:b/>
        </w:rPr>
        <w:t>3.</w:t>
      </w:r>
      <w:r w:rsidRPr="00E070D0">
        <w:rPr>
          <w:rFonts w:hint="eastAsia"/>
          <w:b/>
        </w:rPr>
        <w:t>比较阅读</w:t>
      </w:r>
      <w:r w:rsidR="00E070D0" w:rsidRPr="00E070D0">
        <w:rPr>
          <w:rFonts w:hint="eastAsia"/>
          <w:b/>
        </w:rPr>
        <w:t>：</w:t>
      </w:r>
      <w:r w:rsidR="00525E60" w:rsidRPr="00E070D0">
        <w:rPr>
          <w:rFonts w:hint="eastAsia"/>
          <w:b/>
        </w:rPr>
        <w:t>《行军九日思长安故园》与《夜上受降城闻笛》比较。</w:t>
      </w:r>
    </w:p>
    <w:p w:rsidR="00E51327" w:rsidRDefault="00525E60" w:rsidP="00525E60">
      <w:pPr>
        <w:widowControl/>
        <w:spacing w:line="360" w:lineRule="auto"/>
        <w:ind w:firstLineChars="200" w:firstLine="42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  <w:r w:rsidRPr="00525E60">
        <w:rPr>
          <w:rFonts w:hint="eastAsia"/>
        </w:rPr>
        <w:t>引导学生从体裁方面、</w:t>
      </w:r>
      <w:r w:rsidR="00E51327" w:rsidRPr="00525E60">
        <w:rPr>
          <w:rFonts w:hint="eastAsia"/>
        </w:rPr>
        <w:t>作者</w:t>
      </w:r>
      <w:r>
        <w:rPr>
          <w:rFonts w:hint="eastAsia"/>
        </w:rPr>
        <w:t>、内容方面、</w:t>
      </w:r>
      <w:r w:rsidR="00E51327" w:rsidRPr="00525E60">
        <w:rPr>
          <w:rFonts w:hint="eastAsia"/>
        </w:rPr>
        <w:t>表达技巧</w:t>
      </w:r>
      <w:r>
        <w:rPr>
          <w:rFonts w:hint="eastAsia"/>
        </w:rPr>
        <w:t>等</w:t>
      </w:r>
    </w:p>
    <w:p w:rsidR="00BC7FBE" w:rsidRDefault="00525E60" w:rsidP="00751442">
      <w:pPr>
        <w:widowControl/>
        <w:spacing w:line="360" w:lineRule="auto"/>
        <w:ind w:firstLineChars="200" w:firstLine="420"/>
        <w:jc w:val="left"/>
      </w:pPr>
      <w:r>
        <w:rPr>
          <w:rFonts w:hint="eastAsia"/>
        </w:rPr>
        <w:t>带着对这首诗的理解来背诵这首诗歌（师生齐背）并小结此诗。</w:t>
      </w:r>
    </w:p>
    <w:p w:rsidR="00A779FC" w:rsidRDefault="004F6C7E" w:rsidP="00751442">
      <w:pPr>
        <w:spacing w:line="360" w:lineRule="auto"/>
        <w:ind w:firstLineChars="200" w:firstLine="422"/>
        <w:rPr>
          <w:b/>
          <w:bCs/>
        </w:rPr>
      </w:pPr>
      <w:r w:rsidRPr="004F6C7E">
        <w:rPr>
          <w:rFonts w:hint="eastAsia"/>
          <w:b/>
          <w:bCs/>
        </w:rPr>
        <w:t>六</w:t>
      </w:r>
      <w:r w:rsidR="00BC7FBE">
        <w:rPr>
          <w:rFonts w:hint="eastAsia"/>
          <w:b/>
          <w:bCs/>
        </w:rPr>
        <w:t>、学后巩固（布置课后习题）</w:t>
      </w:r>
    </w:p>
    <w:p w:rsidR="001E2B99" w:rsidRPr="00525E60" w:rsidRDefault="0067370C" w:rsidP="00751442">
      <w:pPr>
        <w:spacing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七、结束本课</w:t>
      </w:r>
    </w:p>
    <w:sectPr w:rsidR="001E2B99" w:rsidRPr="00525E60" w:rsidSect="000A74DD">
      <w:pgSz w:w="11906" w:h="16838"/>
      <w:pgMar w:top="1418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536" w:rsidRDefault="00180536" w:rsidP="00896791">
      <w:r>
        <w:separator/>
      </w:r>
    </w:p>
  </w:endnote>
  <w:endnote w:type="continuationSeparator" w:id="0">
    <w:p w:rsidR="00180536" w:rsidRDefault="00180536" w:rsidP="0089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536" w:rsidRDefault="00180536" w:rsidP="00896791">
      <w:r>
        <w:separator/>
      </w:r>
    </w:p>
  </w:footnote>
  <w:footnote w:type="continuationSeparator" w:id="0">
    <w:p w:rsidR="00180536" w:rsidRDefault="00180536" w:rsidP="00896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6A0CF"/>
    <w:multiLevelType w:val="singleLevel"/>
    <w:tmpl w:val="3D56A0CF"/>
    <w:lvl w:ilvl="0">
      <w:start w:val="1"/>
      <w:numFmt w:val="chineseCounting"/>
      <w:suff w:val="nothing"/>
      <w:lvlText w:val="第%1，"/>
      <w:lvlJc w:val="left"/>
      <w:rPr>
        <w:rFonts w:hint="eastAsia"/>
      </w:rPr>
    </w:lvl>
  </w:abstractNum>
  <w:abstractNum w:abstractNumId="1">
    <w:nsid w:val="71CC2CAF"/>
    <w:multiLevelType w:val="singleLevel"/>
    <w:tmpl w:val="71CC2CA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A9"/>
    <w:rsid w:val="00002023"/>
    <w:rsid w:val="00031AE6"/>
    <w:rsid w:val="000328FE"/>
    <w:rsid w:val="00053FE1"/>
    <w:rsid w:val="00055906"/>
    <w:rsid w:val="00067F44"/>
    <w:rsid w:val="000A2A21"/>
    <w:rsid w:val="000A74DD"/>
    <w:rsid w:val="0011411B"/>
    <w:rsid w:val="00160AE0"/>
    <w:rsid w:val="0016720E"/>
    <w:rsid w:val="00180536"/>
    <w:rsid w:val="001E2B99"/>
    <w:rsid w:val="001F258E"/>
    <w:rsid w:val="00203FF5"/>
    <w:rsid w:val="00237C0C"/>
    <w:rsid w:val="00243EB9"/>
    <w:rsid w:val="0030300C"/>
    <w:rsid w:val="003311D4"/>
    <w:rsid w:val="003621A0"/>
    <w:rsid w:val="003626A6"/>
    <w:rsid w:val="003B669A"/>
    <w:rsid w:val="003D2957"/>
    <w:rsid w:val="003E27FB"/>
    <w:rsid w:val="003E4403"/>
    <w:rsid w:val="004345A4"/>
    <w:rsid w:val="00444B9B"/>
    <w:rsid w:val="004D6408"/>
    <w:rsid w:val="004F6C7E"/>
    <w:rsid w:val="005177F2"/>
    <w:rsid w:val="00525E60"/>
    <w:rsid w:val="00526E93"/>
    <w:rsid w:val="005373A9"/>
    <w:rsid w:val="005451E5"/>
    <w:rsid w:val="005813B7"/>
    <w:rsid w:val="005A5F0C"/>
    <w:rsid w:val="00661E67"/>
    <w:rsid w:val="0067370C"/>
    <w:rsid w:val="00685AAB"/>
    <w:rsid w:val="0069084A"/>
    <w:rsid w:val="00696A7E"/>
    <w:rsid w:val="006B60A8"/>
    <w:rsid w:val="006F0C09"/>
    <w:rsid w:val="00715E2B"/>
    <w:rsid w:val="00751442"/>
    <w:rsid w:val="00764BB0"/>
    <w:rsid w:val="00777085"/>
    <w:rsid w:val="00782040"/>
    <w:rsid w:val="007A3CC1"/>
    <w:rsid w:val="007B0CAB"/>
    <w:rsid w:val="007C6B67"/>
    <w:rsid w:val="00817B06"/>
    <w:rsid w:val="00821E1A"/>
    <w:rsid w:val="00823A66"/>
    <w:rsid w:val="00882DF6"/>
    <w:rsid w:val="0088576D"/>
    <w:rsid w:val="00896791"/>
    <w:rsid w:val="009222B2"/>
    <w:rsid w:val="009478FF"/>
    <w:rsid w:val="00983AB2"/>
    <w:rsid w:val="009A36C2"/>
    <w:rsid w:val="009C67E7"/>
    <w:rsid w:val="009C76F6"/>
    <w:rsid w:val="009E4C6D"/>
    <w:rsid w:val="009E6700"/>
    <w:rsid w:val="009F22C2"/>
    <w:rsid w:val="00A37933"/>
    <w:rsid w:val="00A63FDE"/>
    <w:rsid w:val="00A973C5"/>
    <w:rsid w:val="00AB21FA"/>
    <w:rsid w:val="00AC3AFA"/>
    <w:rsid w:val="00B1544F"/>
    <w:rsid w:val="00BC33B6"/>
    <w:rsid w:val="00BC7FBE"/>
    <w:rsid w:val="00BE5CBE"/>
    <w:rsid w:val="00BF0F14"/>
    <w:rsid w:val="00BF7737"/>
    <w:rsid w:val="00C10B49"/>
    <w:rsid w:val="00C574D1"/>
    <w:rsid w:val="00CE3615"/>
    <w:rsid w:val="00CF72B6"/>
    <w:rsid w:val="00D72EF9"/>
    <w:rsid w:val="00D8714B"/>
    <w:rsid w:val="00DC1641"/>
    <w:rsid w:val="00E023AA"/>
    <w:rsid w:val="00E070D0"/>
    <w:rsid w:val="00E51327"/>
    <w:rsid w:val="00EC61FB"/>
    <w:rsid w:val="00ED1FD3"/>
    <w:rsid w:val="00ED23B1"/>
    <w:rsid w:val="00F149F7"/>
    <w:rsid w:val="00FA6C17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43BE4D-6FF3-4A7C-9BA7-E5DC4956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79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6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6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6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67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182</Words>
  <Characters>1039</Characters>
  <DocSecurity>0</DocSecurity>
  <Lines>8</Lines>
  <Paragraphs>2</Paragraphs>
  <ScaleCrop>false</ScaleCrop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2021-08-07T01:57:00Z</dcterms:created>
  <dcterms:modified xsi:type="dcterms:W3CDTF">2021-12-08T09:39:00Z</dcterms:modified>
</cp:coreProperties>
</file>